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40" w:rsidRPr="00853940" w:rsidRDefault="00853940" w:rsidP="00853940">
      <w:pPr>
        <w:shd w:val="clear" w:color="auto" w:fill="FFFFFF"/>
        <w:spacing w:after="212" w:line="240" w:lineRule="auto"/>
        <w:outlineLvl w:val="1"/>
        <w:rPr>
          <w:rFonts w:ascii="Times New Roman" w:eastAsia="Times New Roman" w:hAnsi="Times New Roman" w:cs="Times New Roman"/>
          <w:b/>
          <w:bCs/>
          <w:color w:val="222222"/>
          <w:sz w:val="28"/>
          <w:szCs w:val="28"/>
          <w:lang w:eastAsia="ru-RU"/>
        </w:rPr>
      </w:pPr>
      <w:r w:rsidRPr="00853940">
        <w:rPr>
          <w:rFonts w:ascii="Times New Roman" w:eastAsia="Times New Roman" w:hAnsi="Times New Roman" w:cs="Times New Roman"/>
          <w:b/>
          <w:bCs/>
          <w:color w:val="222222"/>
          <w:sz w:val="28"/>
          <w:szCs w:val="28"/>
          <w:lang w:eastAsia="ru-RU"/>
        </w:rPr>
        <w:t xml:space="preserve">Как узнать результаты ОГЭ через </w:t>
      </w:r>
      <w:proofErr w:type="spellStart"/>
      <w:r w:rsidRPr="00853940">
        <w:rPr>
          <w:rFonts w:ascii="Times New Roman" w:eastAsia="Times New Roman" w:hAnsi="Times New Roman" w:cs="Times New Roman"/>
          <w:b/>
          <w:bCs/>
          <w:color w:val="222222"/>
          <w:sz w:val="28"/>
          <w:szCs w:val="28"/>
          <w:lang w:eastAsia="ru-RU"/>
        </w:rPr>
        <w:t>госуслуги</w:t>
      </w:r>
      <w:proofErr w:type="spellEnd"/>
    </w:p>
    <w:p w:rsidR="00853940" w:rsidRPr="00853940" w:rsidRDefault="00853940" w:rsidP="00853940">
      <w:pPr>
        <w:shd w:val="clear" w:color="auto" w:fill="FFFFFF"/>
        <w:spacing w:after="0" w:line="240" w:lineRule="auto"/>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 xml:space="preserve">В некоторых регионах информация о результатах экзаменов доступна на портале </w:t>
      </w:r>
      <w:proofErr w:type="spellStart"/>
      <w:r w:rsidRPr="00853940">
        <w:rPr>
          <w:rFonts w:ascii="Times New Roman" w:eastAsia="Times New Roman" w:hAnsi="Times New Roman" w:cs="Times New Roman"/>
          <w:color w:val="222222"/>
          <w:sz w:val="28"/>
          <w:szCs w:val="28"/>
          <w:lang w:eastAsia="ru-RU"/>
        </w:rPr>
        <w:t>госуслуг</w:t>
      </w:r>
      <w:proofErr w:type="spellEnd"/>
      <w:r w:rsidRPr="00853940">
        <w:rPr>
          <w:rFonts w:ascii="Times New Roman" w:eastAsia="Times New Roman" w:hAnsi="Times New Roman" w:cs="Times New Roman"/>
          <w:color w:val="222222"/>
          <w:sz w:val="28"/>
          <w:szCs w:val="28"/>
          <w:lang w:eastAsia="ru-RU"/>
        </w:rPr>
        <w:t>. Откройте страницу </w:t>
      </w:r>
      <w:hyperlink r:id="rId5" w:tgtFrame="_blank" w:history="1">
        <w:r w:rsidRPr="00853940">
          <w:rPr>
            <w:rFonts w:ascii="Times New Roman" w:eastAsia="Times New Roman" w:hAnsi="Times New Roman" w:cs="Times New Roman"/>
            <w:color w:val="428BCA"/>
            <w:sz w:val="28"/>
            <w:szCs w:val="28"/>
            <w:lang w:eastAsia="ru-RU"/>
          </w:rPr>
          <w:t>"Проверка результатов итоговой аттестации"</w:t>
        </w:r>
      </w:hyperlink>
      <w:r w:rsidRPr="00853940">
        <w:rPr>
          <w:rFonts w:ascii="Times New Roman" w:eastAsia="Times New Roman" w:hAnsi="Times New Roman" w:cs="Times New Roman"/>
          <w:color w:val="222222"/>
          <w:sz w:val="28"/>
          <w:szCs w:val="28"/>
          <w:lang w:eastAsia="ru-RU"/>
        </w:rPr>
        <w:t> и следуйте инструкции.</w:t>
      </w:r>
    </w:p>
    <w:p w:rsidR="00853940" w:rsidRPr="00853940" w:rsidRDefault="00853940" w:rsidP="00853940">
      <w:pPr>
        <w:shd w:val="clear" w:color="auto" w:fill="FFFFFF"/>
        <w:spacing w:after="0" w:line="240" w:lineRule="auto"/>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При несогласии с результатом ОГЭ в установленном порядке подается </w:t>
      </w:r>
      <w:hyperlink r:id="rId6" w:history="1">
        <w:r w:rsidRPr="00853940">
          <w:rPr>
            <w:rFonts w:ascii="Times New Roman" w:eastAsia="Times New Roman" w:hAnsi="Times New Roman" w:cs="Times New Roman"/>
            <w:color w:val="428BCA"/>
            <w:sz w:val="28"/>
            <w:szCs w:val="28"/>
            <w:u w:val="single"/>
            <w:lang w:eastAsia="ru-RU"/>
          </w:rPr>
          <w:t>апелляция</w:t>
        </w:r>
      </w:hyperlink>
      <w:r w:rsidRPr="00853940">
        <w:rPr>
          <w:rFonts w:ascii="Times New Roman" w:eastAsia="Times New Roman" w:hAnsi="Times New Roman" w:cs="Times New Roman"/>
          <w:color w:val="222222"/>
          <w:sz w:val="28"/>
          <w:szCs w:val="28"/>
          <w:lang w:eastAsia="ru-RU"/>
        </w:rPr>
        <w:t>.</w:t>
      </w:r>
    </w:p>
    <w:p w:rsidR="00853940" w:rsidRPr="00853940" w:rsidRDefault="00853940" w:rsidP="00853940">
      <w:pPr>
        <w:shd w:val="clear" w:color="auto" w:fill="FFFFFF"/>
        <w:spacing w:after="212" w:line="240" w:lineRule="auto"/>
        <w:outlineLvl w:val="1"/>
        <w:rPr>
          <w:rFonts w:ascii="Times New Roman" w:eastAsia="Times New Roman" w:hAnsi="Times New Roman" w:cs="Times New Roman"/>
          <w:b/>
          <w:bCs/>
          <w:color w:val="222222"/>
          <w:sz w:val="28"/>
          <w:szCs w:val="28"/>
          <w:lang w:eastAsia="ru-RU"/>
        </w:rPr>
      </w:pPr>
      <w:r w:rsidRPr="00853940">
        <w:rPr>
          <w:rFonts w:ascii="Times New Roman" w:eastAsia="Times New Roman" w:hAnsi="Times New Roman" w:cs="Times New Roman"/>
          <w:b/>
          <w:bCs/>
          <w:color w:val="222222"/>
          <w:sz w:val="28"/>
          <w:szCs w:val="28"/>
          <w:lang w:eastAsia="ru-RU"/>
        </w:rPr>
        <w:t>Когда опубликуют результаты ОГЭ в Туле</w:t>
      </w:r>
    </w:p>
    <w:p w:rsidR="00853940" w:rsidRPr="00853940" w:rsidRDefault="00853940" w:rsidP="00853940">
      <w:pPr>
        <w:shd w:val="clear" w:color="auto" w:fill="FFFFFF"/>
        <w:spacing w:after="0" w:line="240" w:lineRule="auto"/>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Даты подведения итогов ОГЭ в 2024 году </w:t>
      </w:r>
      <w:hyperlink r:id="rId7" w:tgtFrame="_blank" w:history="1">
        <w:r w:rsidRPr="00853940">
          <w:rPr>
            <w:rFonts w:ascii="Times New Roman" w:eastAsia="Times New Roman" w:hAnsi="Times New Roman" w:cs="Times New Roman"/>
            <w:color w:val="428BCA"/>
            <w:sz w:val="28"/>
            <w:szCs w:val="28"/>
            <w:u w:val="single"/>
            <w:lang w:eastAsia="ru-RU"/>
          </w:rPr>
          <w:t>опубликованы</w:t>
        </w:r>
      </w:hyperlink>
      <w:r w:rsidRPr="00853940">
        <w:rPr>
          <w:rFonts w:ascii="Times New Roman" w:eastAsia="Times New Roman" w:hAnsi="Times New Roman" w:cs="Times New Roman"/>
          <w:color w:val="222222"/>
          <w:sz w:val="28"/>
          <w:szCs w:val="28"/>
          <w:lang w:eastAsia="ru-RU"/>
        </w:rPr>
        <w:t> в письме Федерального центра тестирования от 12.02.2024 № 77/02. Согласно документу, результаты ОГЭ основного периода должны быть опубликованы в следующие сроки:</w:t>
      </w:r>
    </w:p>
    <w:p w:rsidR="00853940" w:rsidRPr="00853940" w:rsidRDefault="00853940" w:rsidP="00853940">
      <w:pPr>
        <w:numPr>
          <w:ilvl w:val="0"/>
          <w:numId w:val="1"/>
        </w:numPr>
        <w:shd w:val="clear" w:color="auto" w:fill="FFFFFF"/>
        <w:spacing w:after="106" w:line="240" w:lineRule="auto"/>
        <w:ind w:left="424"/>
        <w:rPr>
          <w:rFonts w:ascii="Times New Roman" w:eastAsia="Times New Roman" w:hAnsi="Times New Roman" w:cs="Times New Roman"/>
          <w:color w:val="222222"/>
          <w:sz w:val="28"/>
          <w:szCs w:val="28"/>
          <w:lang w:eastAsia="ru-RU"/>
        </w:rPr>
      </w:pPr>
      <w:proofErr w:type="gramStart"/>
      <w:r w:rsidRPr="00853940">
        <w:rPr>
          <w:rFonts w:ascii="Times New Roman" w:eastAsia="Times New Roman" w:hAnsi="Times New Roman" w:cs="Times New Roman"/>
          <w:color w:val="222222"/>
          <w:sz w:val="28"/>
          <w:szCs w:val="28"/>
          <w:lang w:eastAsia="ru-RU"/>
        </w:rPr>
        <w:t>Иностранные языки (21 и 22 мая) - 5 июня;</w:t>
      </w:r>
      <w:proofErr w:type="gramEnd"/>
    </w:p>
    <w:p w:rsidR="00853940" w:rsidRPr="00853940" w:rsidRDefault="00853940" w:rsidP="00853940">
      <w:pPr>
        <w:numPr>
          <w:ilvl w:val="0"/>
          <w:numId w:val="1"/>
        </w:numPr>
        <w:shd w:val="clear" w:color="auto" w:fill="FFFFFF"/>
        <w:spacing w:after="106" w:line="240" w:lineRule="auto"/>
        <w:ind w:left="424"/>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Биология, информатика, обществознание, химия (26 мая) - 11 июня;</w:t>
      </w:r>
    </w:p>
    <w:p w:rsidR="00853940" w:rsidRPr="00853940" w:rsidRDefault="00853940" w:rsidP="00853940">
      <w:pPr>
        <w:numPr>
          <w:ilvl w:val="0"/>
          <w:numId w:val="1"/>
        </w:numPr>
        <w:shd w:val="clear" w:color="auto" w:fill="FFFFFF"/>
        <w:spacing w:after="106" w:line="240" w:lineRule="auto"/>
        <w:ind w:left="424"/>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География, история, физика, химия (30 мая) - 13 июня;</w:t>
      </w:r>
    </w:p>
    <w:p w:rsidR="00853940" w:rsidRPr="00853940" w:rsidRDefault="00853940" w:rsidP="00853940">
      <w:pPr>
        <w:numPr>
          <w:ilvl w:val="0"/>
          <w:numId w:val="1"/>
        </w:numPr>
        <w:shd w:val="clear" w:color="auto" w:fill="FFFFFF"/>
        <w:spacing w:after="106" w:line="240" w:lineRule="auto"/>
        <w:ind w:left="424"/>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Русский язык (3 июня) - 18 июня;</w:t>
      </w:r>
    </w:p>
    <w:p w:rsidR="00853940" w:rsidRPr="00853940" w:rsidRDefault="00853940" w:rsidP="00853940">
      <w:pPr>
        <w:numPr>
          <w:ilvl w:val="0"/>
          <w:numId w:val="1"/>
        </w:numPr>
        <w:shd w:val="clear" w:color="auto" w:fill="FFFFFF"/>
        <w:spacing w:after="106" w:line="240" w:lineRule="auto"/>
        <w:ind w:left="424"/>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Математика (6 июня) - 19 июня;</w:t>
      </w:r>
    </w:p>
    <w:p w:rsidR="00853940" w:rsidRPr="00853940" w:rsidRDefault="00853940" w:rsidP="00853940">
      <w:pPr>
        <w:numPr>
          <w:ilvl w:val="0"/>
          <w:numId w:val="1"/>
        </w:numPr>
        <w:shd w:val="clear" w:color="auto" w:fill="FFFFFF"/>
        <w:spacing w:after="106" w:line="240" w:lineRule="auto"/>
        <w:ind w:left="424"/>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География, информатика, обществознание (11 июня) - 26 июня;</w:t>
      </w:r>
    </w:p>
    <w:p w:rsidR="00853940" w:rsidRPr="00853940" w:rsidRDefault="00853940" w:rsidP="00853940">
      <w:pPr>
        <w:numPr>
          <w:ilvl w:val="0"/>
          <w:numId w:val="1"/>
        </w:numPr>
        <w:shd w:val="clear" w:color="auto" w:fill="FFFFFF"/>
        <w:spacing w:after="106" w:line="240" w:lineRule="auto"/>
        <w:ind w:left="424"/>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Биология, информатика, литература, физика (14 июня) - 27 июня.</w:t>
      </w:r>
    </w:p>
    <w:p w:rsidR="00853940" w:rsidRPr="00853940" w:rsidRDefault="00853940" w:rsidP="00853940">
      <w:pPr>
        <w:shd w:val="clear" w:color="auto" w:fill="FFFFFF"/>
        <w:spacing w:after="212" w:line="240" w:lineRule="auto"/>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Для резервных дней основного периода результаты ОГЭ должны быть опубликованы:</w:t>
      </w:r>
    </w:p>
    <w:p w:rsidR="00853940" w:rsidRPr="00853940" w:rsidRDefault="00853940" w:rsidP="00853940">
      <w:pPr>
        <w:numPr>
          <w:ilvl w:val="0"/>
          <w:numId w:val="2"/>
        </w:numPr>
        <w:shd w:val="clear" w:color="auto" w:fill="FFFFFF"/>
        <w:spacing w:after="106" w:line="240" w:lineRule="auto"/>
        <w:ind w:left="424"/>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Русский язык (24 июня) - 3 июля;</w:t>
      </w:r>
    </w:p>
    <w:p w:rsidR="00853940" w:rsidRPr="00853940" w:rsidRDefault="00853940" w:rsidP="00853940">
      <w:pPr>
        <w:numPr>
          <w:ilvl w:val="0"/>
          <w:numId w:val="2"/>
        </w:numPr>
        <w:shd w:val="clear" w:color="auto" w:fill="FFFFFF"/>
        <w:spacing w:after="106" w:line="240" w:lineRule="auto"/>
        <w:ind w:left="424"/>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Все предметы кроме русского языка и математики (25 июня) - 3 июля;</w:t>
      </w:r>
    </w:p>
    <w:p w:rsidR="00853940" w:rsidRPr="00853940" w:rsidRDefault="00853940" w:rsidP="00853940">
      <w:pPr>
        <w:numPr>
          <w:ilvl w:val="0"/>
          <w:numId w:val="2"/>
        </w:numPr>
        <w:shd w:val="clear" w:color="auto" w:fill="FFFFFF"/>
        <w:spacing w:after="106" w:line="240" w:lineRule="auto"/>
        <w:ind w:left="424"/>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Все предметы, кроме русского языка и математики (26 июня) - 4 июля;</w:t>
      </w:r>
    </w:p>
    <w:p w:rsidR="00853940" w:rsidRPr="00853940" w:rsidRDefault="00853940" w:rsidP="00853940">
      <w:pPr>
        <w:numPr>
          <w:ilvl w:val="0"/>
          <w:numId w:val="2"/>
        </w:numPr>
        <w:shd w:val="clear" w:color="auto" w:fill="FFFFFF"/>
        <w:spacing w:after="106" w:line="240" w:lineRule="auto"/>
        <w:ind w:left="424"/>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Математика (27 июня) - 5 июля;</w:t>
      </w:r>
    </w:p>
    <w:p w:rsidR="00853940" w:rsidRPr="00853940" w:rsidRDefault="00853940" w:rsidP="00853940">
      <w:pPr>
        <w:numPr>
          <w:ilvl w:val="0"/>
          <w:numId w:val="2"/>
        </w:numPr>
        <w:shd w:val="clear" w:color="auto" w:fill="FFFFFF"/>
        <w:spacing w:after="106" w:line="240" w:lineRule="auto"/>
        <w:ind w:left="424"/>
        <w:rPr>
          <w:rFonts w:ascii="Times New Roman" w:eastAsia="Times New Roman" w:hAnsi="Times New Roman" w:cs="Times New Roman"/>
          <w:color w:val="222222"/>
          <w:sz w:val="28"/>
          <w:szCs w:val="28"/>
          <w:lang w:eastAsia="ru-RU"/>
        </w:rPr>
      </w:pPr>
      <w:r w:rsidRPr="00853940">
        <w:rPr>
          <w:rFonts w:ascii="Times New Roman" w:eastAsia="Times New Roman" w:hAnsi="Times New Roman" w:cs="Times New Roman"/>
          <w:color w:val="222222"/>
          <w:sz w:val="28"/>
          <w:szCs w:val="28"/>
          <w:lang w:eastAsia="ru-RU"/>
        </w:rPr>
        <w:t>Все предметы (1 и 2 июля) - 10 июля.</w:t>
      </w:r>
    </w:p>
    <w:p w:rsidR="00853940" w:rsidRPr="00853940" w:rsidRDefault="00853940" w:rsidP="00853940">
      <w:pPr>
        <w:pStyle w:val="2"/>
        <w:spacing w:before="0" w:beforeAutospacing="0" w:after="212" w:afterAutospacing="0"/>
        <w:rPr>
          <w:color w:val="222222"/>
          <w:sz w:val="24"/>
          <w:szCs w:val="24"/>
        </w:rPr>
      </w:pPr>
      <w:r w:rsidRPr="00853940">
        <w:rPr>
          <w:color w:val="222222"/>
          <w:sz w:val="24"/>
          <w:szCs w:val="24"/>
        </w:rPr>
        <w:t>Официальный сайт ГИА в Туле</w:t>
      </w:r>
    </w:p>
    <w:p w:rsidR="00853940" w:rsidRPr="00853940" w:rsidRDefault="00853940" w:rsidP="00853940">
      <w:pPr>
        <w:pStyle w:val="a3"/>
        <w:spacing w:before="0" w:beforeAutospacing="0" w:after="0" w:afterAutospacing="0"/>
        <w:rPr>
          <w:color w:val="222222"/>
        </w:rPr>
      </w:pPr>
      <w:r w:rsidRPr="00853940">
        <w:rPr>
          <w:color w:val="222222"/>
        </w:rPr>
        <w:t>Перейдите по ссылке на сайт </w:t>
      </w:r>
      <w:r w:rsidRPr="00853940">
        <w:rPr>
          <w:rStyle w:val="a5"/>
          <w:color w:val="222222"/>
          <w:bdr w:val="none" w:sz="0" w:space="0" w:color="auto" w:frame="1"/>
        </w:rPr>
        <w:t xml:space="preserve">Государственной итоговой </w:t>
      </w:r>
      <w:proofErr w:type="gramStart"/>
      <w:r w:rsidRPr="00853940">
        <w:rPr>
          <w:rStyle w:val="a5"/>
          <w:color w:val="222222"/>
          <w:bdr w:val="none" w:sz="0" w:space="0" w:color="auto" w:frame="1"/>
        </w:rPr>
        <w:t>аттестации / Центра мониторинга качества образования / Министерства образования</w:t>
      </w:r>
      <w:proofErr w:type="gramEnd"/>
      <w:r w:rsidRPr="00853940">
        <w:rPr>
          <w:rStyle w:val="a5"/>
          <w:color w:val="222222"/>
          <w:bdr w:val="none" w:sz="0" w:space="0" w:color="auto" w:frame="1"/>
        </w:rPr>
        <w:t xml:space="preserve"> / отдельный сайт и т. д.</w:t>
      </w:r>
      <w:r w:rsidRPr="00853940">
        <w:rPr>
          <w:color w:val="222222"/>
        </w:rPr>
        <w:t> своего региона. Далее, если вы сразу не увидите ссылку на сервис проверки результатов, воспользуйтесь поиском по странице по слову "результаты". Чаще всего на указанных сайтах должны быть способы узнать результаты ГИА в Туле.</w:t>
      </w:r>
    </w:p>
    <w:p w:rsidR="00853940" w:rsidRPr="00853940" w:rsidRDefault="00853940" w:rsidP="00853940">
      <w:pPr>
        <w:pStyle w:val="a3"/>
        <w:spacing w:before="0" w:beforeAutospacing="0" w:after="212" w:afterAutospacing="0"/>
        <w:rPr>
          <w:color w:val="222222"/>
        </w:rPr>
      </w:pPr>
      <w:r w:rsidRPr="00853940">
        <w:rPr>
          <w:b/>
          <w:bCs/>
          <w:color w:val="222222"/>
        </w:rPr>
        <w:t>Сайт ГИА:</w:t>
      </w:r>
    </w:p>
    <w:p w:rsidR="00853940" w:rsidRPr="00853940" w:rsidRDefault="00853940" w:rsidP="00853940">
      <w:pPr>
        <w:pStyle w:val="a3"/>
        <w:spacing w:before="0" w:beforeAutospacing="0" w:after="0" w:afterAutospacing="0"/>
        <w:rPr>
          <w:color w:val="222222"/>
        </w:rPr>
      </w:pPr>
      <w:hyperlink r:id="rId8" w:tgtFrame="_blank" w:history="1">
        <w:r w:rsidRPr="00853940">
          <w:rPr>
            <w:rStyle w:val="a4"/>
            <w:rFonts w:eastAsiaTheme="majorEastAsia"/>
            <w:i/>
            <w:iCs/>
            <w:color w:val="428BCA"/>
            <w:bdr w:val="none" w:sz="0" w:space="0" w:color="auto" w:frame="1"/>
          </w:rPr>
          <w:t>http://rcoi71.ru</w:t>
        </w:r>
      </w:hyperlink>
    </w:p>
    <w:p w:rsidR="00853940" w:rsidRPr="00853940" w:rsidRDefault="00853940" w:rsidP="00853940">
      <w:pPr>
        <w:pStyle w:val="a3"/>
        <w:spacing w:before="0" w:beforeAutospacing="0" w:after="212" w:afterAutospacing="0"/>
        <w:rPr>
          <w:color w:val="222222"/>
        </w:rPr>
      </w:pPr>
      <w:r w:rsidRPr="00853940">
        <w:rPr>
          <w:b/>
          <w:bCs/>
          <w:color w:val="222222"/>
        </w:rPr>
        <w:t>Узнать результаты ОГЭ:</w:t>
      </w:r>
    </w:p>
    <w:p w:rsidR="00853940" w:rsidRDefault="00853940" w:rsidP="00853940">
      <w:pPr>
        <w:pStyle w:val="a3"/>
        <w:spacing w:before="0" w:beforeAutospacing="0" w:after="0" w:afterAutospacing="0"/>
        <w:rPr>
          <w:rFonts w:ascii="inherit" w:hAnsi="inherit"/>
          <w:color w:val="222222"/>
          <w:sz w:val="38"/>
          <w:szCs w:val="38"/>
        </w:rPr>
      </w:pPr>
      <w:hyperlink r:id="rId9" w:tgtFrame="_blank" w:history="1">
        <w:r w:rsidRPr="00853940">
          <w:rPr>
            <w:rStyle w:val="a4"/>
            <w:rFonts w:eastAsiaTheme="majorEastAsia"/>
            <w:i/>
            <w:iCs/>
            <w:color w:val="428BCA"/>
            <w:bdr w:val="none" w:sz="0" w:space="0" w:color="auto" w:frame="1"/>
          </w:rPr>
          <w:t>https://www.gosuslugi71.ru/?OnlineService=26369</w:t>
        </w:r>
      </w:hyperlink>
    </w:p>
    <w:p w:rsidR="00287042" w:rsidRDefault="00287042"/>
    <w:sectPr w:rsidR="00287042" w:rsidSect="002870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4CCD"/>
    <w:multiLevelType w:val="multilevel"/>
    <w:tmpl w:val="4080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584759"/>
    <w:multiLevelType w:val="multilevel"/>
    <w:tmpl w:val="D90C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CF6519"/>
    <w:multiLevelType w:val="multilevel"/>
    <w:tmpl w:val="5D12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853940"/>
    <w:rsid w:val="00287042"/>
    <w:rsid w:val="00853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42"/>
  </w:style>
  <w:style w:type="paragraph" w:styleId="1">
    <w:name w:val="heading 1"/>
    <w:basedOn w:val="a"/>
    <w:next w:val="a"/>
    <w:link w:val="10"/>
    <w:uiPriority w:val="9"/>
    <w:qFormat/>
    <w:rsid w:val="00853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539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39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394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53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3940"/>
    <w:rPr>
      <w:color w:val="0000FF"/>
      <w:u w:val="single"/>
    </w:rPr>
  </w:style>
  <w:style w:type="character" w:customStyle="1" w:styleId="10">
    <w:name w:val="Заголовок 1 Знак"/>
    <w:basedOn w:val="a0"/>
    <w:link w:val="1"/>
    <w:uiPriority w:val="9"/>
    <w:rsid w:val="0085394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53940"/>
    <w:rPr>
      <w:rFonts w:asciiTheme="majorHAnsi" w:eastAsiaTheme="majorEastAsia" w:hAnsiTheme="majorHAnsi" w:cstheme="majorBidi"/>
      <w:b/>
      <w:bCs/>
      <w:color w:val="4F81BD" w:themeColor="accent1"/>
    </w:rPr>
  </w:style>
  <w:style w:type="character" w:customStyle="1" w:styleId="show-no-link">
    <w:name w:val="show-no-link"/>
    <w:basedOn w:val="a0"/>
    <w:rsid w:val="00853940"/>
  </w:style>
  <w:style w:type="character" w:customStyle="1" w:styleId="rd061e116">
    <w:name w:val="rd061e116"/>
    <w:basedOn w:val="a0"/>
    <w:rsid w:val="00853940"/>
  </w:style>
  <w:style w:type="character" w:customStyle="1" w:styleId="mn-date">
    <w:name w:val="mn-date"/>
    <w:basedOn w:val="a0"/>
    <w:rsid w:val="00853940"/>
  </w:style>
  <w:style w:type="character" w:styleId="a5">
    <w:name w:val="Emphasis"/>
    <w:basedOn w:val="a0"/>
    <w:uiPriority w:val="20"/>
    <w:qFormat/>
    <w:rsid w:val="00853940"/>
    <w:rPr>
      <w:i/>
      <w:iCs/>
    </w:rPr>
  </w:style>
  <w:style w:type="paragraph" w:styleId="a6">
    <w:name w:val="Balloon Text"/>
    <w:basedOn w:val="a"/>
    <w:link w:val="a7"/>
    <w:uiPriority w:val="99"/>
    <w:semiHidden/>
    <w:unhideWhenUsed/>
    <w:rsid w:val="008539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39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63100">
      <w:bodyDiv w:val="1"/>
      <w:marLeft w:val="0"/>
      <w:marRight w:val="0"/>
      <w:marTop w:val="0"/>
      <w:marBottom w:val="0"/>
      <w:divBdr>
        <w:top w:val="none" w:sz="0" w:space="0" w:color="auto"/>
        <w:left w:val="none" w:sz="0" w:space="0" w:color="auto"/>
        <w:bottom w:val="none" w:sz="0" w:space="0" w:color="auto"/>
        <w:right w:val="none" w:sz="0" w:space="0" w:color="auto"/>
      </w:divBdr>
      <w:divsChild>
        <w:div w:id="1474132973">
          <w:marLeft w:val="0"/>
          <w:marRight w:val="0"/>
          <w:marTop w:val="0"/>
          <w:marBottom w:val="212"/>
          <w:divBdr>
            <w:top w:val="none" w:sz="0" w:space="0" w:color="auto"/>
            <w:left w:val="none" w:sz="0" w:space="0" w:color="auto"/>
            <w:bottom w:val="none" w:sz="0" w:space="0" w:color="auto"/>
            <w:right w:val="none" w:sz="0" w:space="0" w:color="auto"/>
          </w:divBdr>
        </w:div>
        <w:div w:id="449983168">
          <w:marLeft w:val="0"/>
          <w:marRight w:val="-5771"/>
          <w:marTop w:val="0"/>
          <w:marBottom w:val="0"/>
          <w:divBdr>
            <w:top w:val="none" w:sz="0" w:space="0" w:color="auto"/>
            <w:left w:val="none" w:sz="0" w:space="0" w:color="auto"/>
            <w:bottom w:val="none" w:sz="0" w:space="0" w:color="auto"/>
            <w:right w:val="none" w:sz="0" w:space="0" w:color="auto"/>
          </w:divBdr>
          <w:divsChild>
            <w:div w:id="322005604">
              <w:marLeft w:val="0"/>
              <w:marRight w:val="6925"/>
              <w:marTop w:val="0"/>
              <w:marBottom w:val="0"/>
              <w:divBdr>
                <w:top w:val="none" w:sz="0" w:space="0" w:color="auto"/>
                <w:left w:val="none" w:sz="0" w:space="0" w:color="auto"/>
                <w:bottom w:val="none" w:sz="0" w:space="0" w:color="auto"/>
                <w:right w:val="none" w:sz="0" w:space="0" w:color="auto"/>
              </w:divBdr>
              <w:divsChild>
                <w:div w:id="1714189157">
                  <w:marLeft w:val="0"/>
                  <w:marRight w:val="0"/>
                  <w:marTop w:val="0"/>
                  <w:marBottom w:val="240"/>
                  <w:divBdr>
                    <w:top w:val="none" w:sz="0" w:space="0" w:color="auto"/>
                    <w:left w:val="none" w:sz="0" w:space="0" w:color="auto"/>
                    <w:bottom w:val="none" w:sz="0" w:space="0" w:color="auto"/>
                    <w:right w:val="none" w:sz="0" w:space="0" w:color="auto"/>
                  </w:divBdr>
                  <w:divsChild>
                    <w:div w:id="1353259068">
                      <w:marLeft w:val="0"/>
                      <w:marRight w:val="0"/>
                      <w:marTop w:val="0"/>
                      <w:marBottom w:val="212"/>
                      <w:divBdr>
                        <w:top w:val="none" w:sz="0" w:space="0" w:color="auto"/>
                        <w:left w:val="none" w:sz="0" w:space="0" w:color="auto"/>
                        <w:bottom w:val="none" w:sz="0" w:space="0" w:color="auto"/>
                        <w:right w:val="none" w:sz="0" w:space="0" w:color="auto"/>
                      </w:divBdr>
                      <w:divsChild>
                        <w:div w:id="1374158939">
                          <w:marLeft w:val="0"/>
                          <w:marRight w:val="0"/>
                          <w:marTop w:val="0"/>
                          <w:marBottom w:val="0"/>
                          <w:divBdr>
                            <w:top w:val="none" w:sz="0" w:space="0" w:color="auto"/>
                            <w:left w:val="none" w:sz="0" w:space="0" w:color="auto"/>
                            <w:bottom w:val="none" w:sz="0" w:space="0" w:color="auto"/>
                            <w:right w:val="none" w:sz="0" w:space="0" w:color="auto"/>
                          </w:divBdr>
                        </w:div>
                        <w:div w:id="955209880">
                          <w:marLeft w:val="0"/>
                          <w:marRight w:val="0"/>
                          <w:marTop w:val="0"/>
                          <w:marBottom w:val="0"/>
                          <w:divBdr>
                            <w:top w:val="none" w:sz="0" w:space="0" w:color="auto"/>
                            <w:left w:val="none" w:sz="0" w:space="0" w:color="auto"/>
                            <w:bottom w:val="none" w:sz="0" w:space="0" w:color="auto"/>
                            <w:right w:val="none" w:sz="0" w:space="0" w:color="auto"/>
                          </w:divBdr>
                        </w:div>
                      </w:divsChild>
                    </w:div>
                    <w:div w:id="890534804">
                      <w:marLeft w:val="0"/>
                      <w:marRight w:val="0"/>
                      <w:marTop w:val="0"/>
                      <w:marBottom w:val="0"/>
                      <w:divBdr>
                        <w:top w:val="none" w:sz="0" w:space="0" w:color="auto"/>
                        <w:left w:val="none" w:sz="0" w:space="0" w:color="auto"/>
                        <w:bottom w:val="none" w:sz="0" w:space="0" w:color="auto"/>
                        <w:right w:val="none" w:sz="0" w:space="0" w:color="auto"/>
                      </w:divBdr>
                    </w:div>
                    <w:div w:id="944578399">
                      <w:marLeft w:val="0"/>
                      <w:marRight w:val="0"/>
                      <w:marTop w:val="0"/>
                      <w:marBottom w:val="212"/>
                      <w:divBdr>
                        <w:top w:val="none" w:sz="0" w:space="0" w:color="auto"/>
                        <w:left w:val="none" w:sz="0" w:space="0" w:color="auto"/>
                        <w:bottom w:val="none" w:sz="0" w:space="0" w:color="auto"/>
                        <w:right w:val="none" w:sz="0" w:space="0" w:color="auto"/>
                      </w:divBdr>
                      <w:divsChild>
                        <w:div w:id="849561179">
                          <w:marLeft w:val="0"/>
                          <w:marRight w:val="0"/>
                          <w:marTop w:val="0"/>
                          <w:marBottom w:val="0"/>
                          <w:divBdr>
                            <w:top w:val="none" w:sz="0" w:space="0" w:color="auto"/>
                            <w:left w:val="none" w:sz="0" w:space="0" w:color="auto"/>
                            <w:bottom w:val="none" w:sz="0" w:space="0" w:color="auto"/>
                            <w:right w:val="none" w:sz="0" w:space="0" w:color="auto"/>
                          </w:divBdr>
                          <w:divsChild>
                            <w:div w:id="1548372708">
                              <w:marLeft w:val="0"/>
                              <w:marRight w:val="0"/>
                              <w:marTop w:val="0"/>
                              <w:marBottom w:val="0"/>
                              <w:divBdr>
                                <w:top w:val="none" w:sz="0" w:space="0" w:color="auto"/>
                                <w:left w:val="none" w:sz="0" w:space="0" w:color="auto"/>
                                <w:bottom w:val="none" w:sz="0" w:space="0" w:color="auto"/>
                                <w:right w:val="none" w:sz="0" w:space="0" w:color="auto"/>
                              </w:divBdr>
                              <w:divsChild>
                                <w:div w:id="2056856487">
                                  <w:marLeft w:val="0"/>
                                  <w:marRight w:val="0"/>
                                  <w:marTop w:val="0"/>
                                  <w:marBottom w:val="0"/>
                                  <w:divBdr>
                                    <w:top w:val="none" w:sz="0" w:space="0" w:color="auto"/>
                                    <w:left w:val="none" w:sz="0" w:space="0" w:color="auto"/>
                                    <w:bottom w:val="none" w:sz="0" w:space="0" w:color="auto"/>
                                    <w:right w:val="none" w:sz="0" w:space="0" w:color="auto"/>
                                  </w:divBdr>
                                  <w:divsChild>
                                    <w:div w:id="228465212">
                                      <w:marLeft w:val="0"/>
                                      <w:marRight w:val="0"/>
                                      <w:marTop w:val="0"/>
                                      <w:marBottom w:val="0"/>
                                      <w:divBdr>
                                        <w:top w:val="none" w:sz="0" w:space="0" w:color="auto"/>
                                        <w:left w:val="none" w:sz="0" w:space="0" w:color="auto"/>
                                        <w:bottom w:val="none" w:sz="0" w:space="0" w:color="auto"/>
                                        <w:right w:val="none" w:sz="0" w:space="0" w:color="auto"/>
                                      </w:divBdr>
                                      <w:divsChild>
                                        <w:div w:id="1725789479">
                                          <w:marLeft w:val="0"/>
                                          <w:marRight w:val="0"/>
                                          <w:marTop w:val="0"/>
                                          <w:marBottom w:val="0"/>
                                          <w:divBdr>
                                            <w:top w:val="none" w:sz="0" w:space="0" w:color="auto"/>
                                            <w:left w:val="none" w:sz="0" w:space="0" w:color="auto"/>
                                            <w:bottom w:val="none" w:sz="0" w:space="0" w:color="auto"/>
                                            <w:right w:val="none" w:sz="0" w:space="0" w:color="auto"/>
                                          </w:divBdr>
                                          <w:divsChild>
                                            <w:div w:id="146553876">
                                              <w:marLeft w:val="0"/>
                                              <w:marRight w:val="0"/>
                                              <w:marTop w:val="0"/>
                                              <w:marBottom w:val="0"/>
                                              <w:divBdr>
                                                <w:top w:val="none" w:sz="0" w:space="0" w:color="auto"/>
                                                <w:left w:val="none" w:sz="0" w:space="0" w:color="auto"/>
                                                <w:bottom w:val="none" w:sz="0" w:space="0" w:color="auto"/>
                                                <w:right w:val="none" w:sz="0" w:space="0" w:color="auto"/>
                                              </w:divBdr>
                                              <w:divsChild>
                                                <w:div w:id="68617549">
                                                  <w:marLeft w:val="0"/>
                                                  <w:marRight w:val="424"/>
                                                  <w:marTop w:val="0"/>
                                                  <w:marBottom w:val="0"/>
                                                  <w:divBdr>
                                                    <w:top w:val="none" w:sz="0" w:space="0" w:color="auto"/>
                                                    <w:left w:val="none" w:sz="0" w:space="0" w:color="auto"/>
                                                    <w:bottom w:val="none" w:sz="0" w:space="0" w:color="auto"/>
                                                    <w:right w:val="none" w:sz="0" w:space="0" w:color="auto"/>
                                                  </w:divBdr>
                                                  <w:divsChild>
                                                    <w:div w:id="2057658058">
                                                      <w:marLeft w:val="0"/>
                                                      <w:marRight w:val="42"/>
                                                      <w:marTop w:val="0"/>
                                                      <w:marBottom w:val="0"/>
                                                      <w:divBdr>
                                                        <w:top w:val="none" w:sz="0" w:space="0" w:color="auto"/>
                                                        <w:left w:val="none" w:sz="0" w:space="0" w:color="auto"/>
                                                        <w:bottom w:val="none" w:sz="0" w:space="0" w:color="auto"/>
                                                        <w:right w:val="none" w:sz="0" w:space="0" w:color="auto"/>
                                                      </w:divBdr>
                                                      <w:divsChild>
                                                        <w:div w:id="1479347527">
                                                          <w:marLeft w:val="0"/>
                                                          <w:marRight w:val="0"/>
                                                          <w:marTop w:val="0"/>
                                                          <w:marBottom w:val="0"/>
                                                          <w:divBdr>
                                                            <w:top w:val="none" w:sz="0" w:space="0" w:color="auto"/>
                                                            <w:left w:val="none" w:sz="0" w:space="0" w:color="auto"/>
                                                            <w:bottom w:val="none" w:sz="0" w:space="0" w:color="auto"/>
                                                            <w:right w:val="none" w:sz="0" w:space="0" w:color="auto"/>
                                                          </w:divBdr>
                                                          <w:divsChild>
                                                            <w:div w:id="1164978747">
                                                              <w:marLeft w:val="0"/>
                                                              <w:marRight w:val="0"/>
                                                              <w:marTop w:val="0"/>
                                                              <w:marBottom w:val="0"/>
                                                              <w:divBdr>
                                                                <w:top w:val="none" w:sz="0" w:space="0" w:color="auto"/>
                                                                <w:left w:val="none" w:sz="0" w:space="0" w:color="auto"/>
                                                                <w:bottom w:val="none" w:sz="0" w:space="0" w:color="auto"/>
                                                                <w:right w:val="none" w:sz="0" w:space="0" w:color="auto"/>
                                                              </w:divBdr>
                                                              <w:divsChild>
                                                                <w:div w:id="433522754">
                                                                  <w:marLeft w:val="0"/>
                                                                  <w:marRight w:val="0"/>
                                                                  <w:marTop w:val="0"/>
                                                                  <w:marBottom w:val="0"/>
                                                                  <w:divBdr>
                                                                    <w:top w:val="none" w:sz="0" w:space="0" w:color="auto"/>
                                                                    <w:left w:val="none" w:sz="0" w:space="0" w:color="auto"/>
                                                                    <w:bottom w:val="none" w:sz="0" w:space="0" w:color="auto"/>
                                                                    <w:right w:val="none" w:sz="0" w:space="0" w:color="auto"/>
                                                                  </w:divBdr>
                                                                </w:div>
                                                              </w:divsChild>
                                                            </w:div>
                                                            <w:div w:id="9866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7038">
                                                  <w:marLeft w:val="0"/>
                                                  <w:marRight w:val="0"/>
                                                  <w:marTop w:val="0"/>
                                                  <w:marBottom w:val="0"/>
                                                  <w:divBdr>
                                                    <w:top w:val="none" w:sz="0" w:space="0" w:color="auto"/>
                                                    <w:left w:val="none" w:sz="0" w:space="0" w:color="auto"/>
                                                    <w:bottom w:val="none" w:sz="0" w:space="0" w:color="auto"/>
                                                    <w:right w:val="none" w:sz="0" w:space="0" w:color="auto"/>
                                                  </w:divBdr>
                                                  <w:divsChild>
                                                    <w:div w:id="1902642425">
                                                      <w:marLeft w:val="0"/>
                                                      <w:marRight w:val="0"/>
                                                      <w:marTop w:val="0"/>
                                                      <w:marBottom w:val="0"/>
                                                      <w:divBdr>
                                                        <w:top w:val="none" w:sz="0" w:space="0" w:color="auto"/>
                                                        <w:left w:val="none" w:sz="0" w:space="0" w:color="auto"/>
                                                        <w:bottom w:val="none" w:sz="0" w:space="0" w:color="auto"/>
                                                        <w:right w:val="none" w:sz="0" w:space="0" w:color="auto"/>
                                                      </w:divBdr>
                                                      <w:divsChild>
                                                        <w:div w:id="435448192">
                                                          <w:marLeft w:val="0"/>
                                                          <w:marRight w:val="0"/>
                                                          <w:marTop w:val="0"/>
                                                          <w:marBottom w:val="0"/>
                                                          <w:divBdr>
                                                            <w:top w:val="none" w:sz="0" w:space="0" w:color="auto"/>
                                                            <w:left w:val="none" w:sz="0" w:space="0" w:color="auto"/>
                                                            <w:bottom w:val="none" w:sz="0" w:space="0" w:color="auto"/>
                                                            <w:right w:val="none" w:sz="0" w:space="0" w:color="auto"/>
                                                          </w:divBdr>
                                                          <w:divsChild>
                                                            <w:div w:id="1760591171">
                                                              <w:marLeft w:val="0"/>
                                                              <w:marRight w:val="0"/>
                                                              <w:marTop w:val="0"/>
                                                              <w:marBottom w:val="0"/>
                                                              <w:divBdr>
                                                                <w:top w:val="none" w:sz="0" w:space="0" w:color="auto"/>
                                                                <w:left w:val="none" w:sz="0" w:space="0" w:color="auto"/>
                                                                <w:bottom w:val="none" w:sz="0" w:space="0" w:color="auto"/>
                                                                <w:right w:val="none" w:sz="0" w:space="0" w:color="auto"/>
                                                              </w:divBdr>
                                                              <w:divsChild>
                                                                <w:div w:id="2002464077">
                                                                  <w:marLeft w:val="0"/>
                                                                  <w:marRight w:val="0"/>
                                                                  <w:marTop w:val="0"/>
                                                                  <w:marBottom w:val="0"/>
                                                                  <w:divBdr>
                                                                    <w:top w:val="none" w:sz="0" w:space="0" w:color="auto"/>
                                                                    <w:left w:val="none" w:sz="0" w:space="0" w:color="auto"/>
                                                                    <w:bottom w:val="none" w:sz="0" w:space="0" w:color="auto"/>
                                                                    <w:right w:val="none" w:sz="0" w:space="0" w:color="auto"/>
                                                                  </w:divBdr>
                                                                </w:div>
                                                              </w:divsChild>
                                                            </w:div>
                                                            <w:div w:id="679695517">
                                                              <w:marLeft w:val="0"/>
                                                              <w:marRight w:val="0"/>
                                                              <w:marTop w:val="0"/>
                                                              <w:marBottom w:val="0"/>
                                                              <w:divBdr>
                                                                <w:top w:val="none" w:sz="0" w:space="0" w:color="auto"/>
                                                                <w:left w:val="none" w:sz="0" w:space="0" w:color="auto"/>
                                                                <w:bottom w:val="none" w:sz="0" w:space="0" w:color="auto"/>
                                                                <w:right w:val="none" w:sz="0" w:space="0" w:color="auto"/>
                                                              </w:divBdr>
                                                              <w:divsChild>
                                                                <w:div w:id="5373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562056">
                      <w:marLeft w:val="0"/>
                      <w:marRight w:val="0"/>
                      <w:marTop w:val="0"/>
                      <w:marBottom w:val="318"/>
                      <w:divBdr>
                        <w:top w:val="none" w:sz="0" w:space="0" w:color="auto"/>
                        <w:left w:val="none" w:sz="0" w:space="0" w:color="auto"/>
                        <w:bottom w:val="single" w:sz="8" w:space="0" w:color="F5F5F5"/>
                        <w:right w:val="none" w:sz="0" w:space="0" w:color="auto"/>
                      </w:divBdr>
                      <w:divsChild>
                        <w:div w:id="1905485090">
                          <w:marLeft w:val="0"/>
                          <w:marRight w:val="0"/>
                          <w:marTop w:val="0"/>
                          <w:marBottom w:val="318"/>
                          <w:divBdr>
                            <w:top w:val="none" w:sz="0" w:space="0" w:color="auto"/>
                            <w:left w:val="none" w:sz="0" w:space="0" w:color="auto"/>
                            <w:bottom w:val="none" w:sz="0" w:space="0" w:color="auto"/>
                            <w:right w:val="none" w:sz="0" w:space="0" w:color="auto"/>
                          </w:divBdr>
                          <w:divsChild>
                            <w:div w:id="62679245">
                              <w:marLeft w:val="0"/>
                              <w:marRight w:val="0"/>
                              <w:marTop w:val="106"/>
                              <w:marBottom w:val="106"/>
                              <w:divBdr>
                                <w:top w:val="none" w:sz="0" w:space="0" w:color="auto"/>
                                <w:left w:val="none" w:sz="0" w:space="0" w:color="auto"/>
                                <w:bottom w:val="none" w:sz="0" w:space="0" w:color="auto"/>
                                <w:right w:val="none" w:sz="0" w:space="0" w:color="auto"/>
                              </w:divBdr>
                            </w:div>
                            <w:div w:id="399791012">
                              <w:marLeft w:val="0"/>
                              <w:marRight w:val="0"/>
                              <w:marTop w:val="106"/>
                              <w:marBottom w:val="106"/>
                              <w:divBdr>
                                <w:top w:val="none" w:sz="0" w:space="0" w:color="auto"/>
                                <w:left w:val="none" w:sz="0" w:space="0" w:color="auto"/>
                                <w:bottom w:val="none" w:sz="0" w:space="0" w:color="auto"/>
                                <w:right w:val="none" w:sz="0" w:space="0" w:color="auto"/>
                              </w:divBdr>
                            </w:div>
                            <w:div w:id="1467973156">
                              <w:marLeft w:val="0"/>
                              <w:marRight w:val="0"/>
                              <w:marTop w:val="106"/>
                              <w:marBottom w:val="106"/>
                              <w:divBdr>
                                <w:top w:val="none" w:sz="0" w:space="0" w:color="auto"/>
                                <w:left w:val="none" w:sz="0" w:space="0" w:color="auto"/>
                                <w:bottom w:val="none" w:sz="0" w:space="0" w:color="auto"/>
                                <w:right w:val="none" w:sz="0" w:space="0" w:color="auto"/>
                              </w:divBdr>
                            </w:div>
                            <w:div w:id="1311522303">
                              <w:marLeft w:val="0"/>
                              <w:marRight w:val="0"/>
                              <w:marTop w:val="106"/>
                              <w:marBottom w:val="106"/>
                              <w:divBdr>
                                <w:top w:val="none" w:sz="0" w:space="0" w:color="auto"/>
                                <w:left w:val="none" w:sz="0" w:space="0" w:color="auto"/>
                                <w:bottom w:val="none" w:sz="0" w:space="0" w:color="auto"/>
                                <w:right w:val="none" w:sz="0" w:space="0" w:color="auto"/>
                              </w:divBdr>
                            </w:div>
                            <w:div w:id="1836988623">
                              <w:marLeft w:val="0"/>
                              <w:marRight w:val="0"/>
                              <w:marTop w:val="106"/>
                              <w:marBottom w:val="106"/>
                              <w:divBdr>
                                <w:top w:val="none" w:sz="0" w:space="0" w:color="auto"/>
                                <w:left w:val="none" w:sz="0" w:space="0" w:color="auto"/>
                                <w:bottom w:val="none" w:sz="0" w:space="0" w:color="auto"/>
                                <w:right w:val="none" w:sz="0" w:space="0" w:color="auto"/>
                              </w:divBdr>
                            </w:div>
                          </w:divsChild>
                        </w:div>
                        <w:div w:id="50035105">
                          <w:marLeft w:val="0"/>
                          <w:marRight w:val="0"/>
                          <w:marTop w:val="0"/>
                          <w:marBottom w:val="318"/>
                          <w:divBdr>
                            <w:top w:val="none" w:sz="0" w:space="0" w:color="auto"/>
                            <w:left w:val="none" w:sz="0" w:space="0" w:color="auto"/>
                            <w:bottom w:val="none" w:sz="0" w:space="0" w:color="auto"/>
                            <w:right w:val="none" w:sz="0" w:space="0" w:color="auto"/>
                          </w:divBdr>
                          <w:divsChild>
                            <w:div w:id="1635335386">
                              <w:marLeft w:val="0"/>
                              <w:marRight w:val="0"/>
                              <w:marTop w:val="0"/>
                              <w:marBottom w:val="212"/>
                              <w:divBdr>
                                <w:top w:val="dotted" w:sz="8" w:space="11" w:color="CCCCCC"/>
                                <w:left w:val="dotted" w:sz="8" w:space="11" w:color="CCCCCC"/>
                                <w:bottom w:val="dotted" w:sz="8" w:space="5" w:color="CCCCCC"/>
                                <w:right w:val="dotted" w:sz="8" w:space="11" w:color="CCCCCC"/>
                              </w:divBdr>
                            </w:div>
                          </w:divsChild>
                        </w:div>
                      </w:divsChild>
                    </w:div>
                  </w:divsChild>
                </w:div>
              </w:divsChild>
            </w:div>
          </w:divsChild>
        </w:div>
      </w:divsChild>
    </w:div>
    <w:div w:id="1088967660">
      <w:bodyDiv w:val="1"/>
      <w:marLeft w:val="0"/>
      <w:marRight w:val="0"/>
      <w:marTop w:val="0"/>
      <w:marBottom w:val="0"/>
      <w:divBdr>
        <w:top w:val="none" w:sz="0" w:space="0" w:color="auto"/>
        <w:left w:val="none" w:sz="0" w:space="0" w:color="auto"/>
        <w:bottom w:val="none" w:sz="0" w:space="0" w:color="auto"/>
        <w:right w:val="none" w:sz="0" w:space="0" w:color="auto"/>
      </w:divBdr>
    </w:div>
    <w:div w:id="21465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coi71.ru/" TargetMode="External"/><Relationship Id="rId3" Type="http://schemas.openxmlformats.org/officeDocument/2006/relationships/settings" Target="settings.xml"/><Relationship Id="rId7" Type="http://schemas.openxmlformats.org/officeDocument/2006/relationships/hyperlink" Target="https://kedu.ru/redirect.php?link=https%3A%2F%2Fwww.uchportal.ru%2Fdocs%2Fgrafik-obrabotki-ehkzamenacionnyh-rabot-gia-9-2024&amp;h=a781ed320b1b03e56fcad4a067500d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gov.ru/articles/a888205" TargetMode="External"/><Relationship Id="rId11" Type="http://schemas.openxmlformats.org/officeDocument/2006/relationships/theme" Target="theme/theme1.xml"/><Relationship Id="rId5" Type="http://schemas.openxmlformats.org/officeDocument/2006/relationships/hyperlink" Target="https://www.gosuslugi.ru/group/final_ex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71.ru/?OnlineService=26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2024-06-10T09:54:00Z</dcterms:created>
  <dcterms:modified xsi:type="dcterms:W3CDTF">2024-06-10T09:56:00Z</dcterms:modified>
</cp:coreProperties>
</file>